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дисциплины ОП.10</w:t>
      </w: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 жизнедеятельности</w:t>
      </w:r>
    </w:p>
    <w:p w:rsidR="00485F26" w:rsidRPr="00485F26" w:rsidRDefault="00485F26" w:rsidP="00485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Специальность - 31</w:t>
      </w:r>
      <w:r w:rsidR="00B42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Лечебное </w:t>
      </w:r>
      <w:r w:rsidR="00B42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дело</w:t>
      </w: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1.Рабочая программа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дисциплины «Безопасность жизнедеятельности» составлена в соответствии с требованиями ФГОС СПО по специальности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31.02.01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Лечебное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дело». </w:t>
      </w:r>
    </w:p>
    <w:p w:rsidR="00485F26" w:rsidRPr="00485F26" w:rsidRDefault="00485F26" w:rsidP="00485F2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Цель: получение студентами теоретических знаний и практических навыков, позволяющих в экстремальных условиях эффективно, в короткие сроки оказывать первую медицинскую доврачебную помощь.   </w:t>
      </w:r>
    </w:p>
    <w:p w:rsidR="00485F26" w:rsidRPr="00485F26" w:rsidRDefault="00485F26" w:rsidP="00485F2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Место дисциплины в структуре ППССЗ: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Дисциплина «Безопасность жизнедеятельности» относится к базовой части профессионального цикла общепрофессиональных дисциплин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(ОП. 10.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), по специальности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31.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02.01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Лечебное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дело».</w:t>
      </w:r>
    </w:p>
    <w:p w:rsidR="00485F26" w:rsidRPr="00485F26" w:rsidRDefault="00485F26" w:rsidP="00485F2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освоения дисциплины «Безопасность жизнедеятельности» обучающиеся используют знания, умения, навыки, способы деятельности и установки</w:t>
      </w:r>
      <w:r w:rsidRPr="002D567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  <w:lang w:eastAsia="ru-RU"/>
        </w:rPr>
        <w:t>, сформированные в ходе изучения</w:t>
      </w:r>
      <w:r w:rsidR="00512678" w:rsidRPr="002D567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2D567B" w:rsidRPr="002D567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дисциплин «Анатомия и физиология человека», «Гигиена и экология человека»,  </w:t>
      </w:r>
      <w:r w:rsidR="002D567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  <w:lang w:eastAsia="ru-RU"/>
        </w:rPr>
        <w:t>«Осно</w:t>
      </w:r>
      <w:bookmarkStart w:id="0" w:name="_GoBack"/>
      <w:bookmarkEnd w:id="0"/>
      <w:r w:rsidR="002D567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  <w:lang w:eastAsia="ru-RU"/>
        </w:rPr>
        <w:t xml:space="preserve">вы микробиологии и иммунологии», </w:t>
      </w:r>
      <w:r w:rsidR="002D567B" w:rsidRPr="002D567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  <w:lang w:eastAsia="ru-RU"/>
        </w:rPr>
        <w:t>«Фармакология», «Психология».</w:t>
      </w:r>
    </w:p>
    <w:p w:rsidR="00485F26" w:rsidRPr="00485F26" w:rsidRDefault="00485F26" w:rsidP="00485F2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Освоение дисциплины «Безопасность жизнедеятельности» является необходимой основой для последующего изучения </w:t>
      </w:r>
      <w:r w:rsidR="002D56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ПМ.02, ПМ.03, ПМ.04, ПМ. 05</w:t>
      </w:r>
      <w:r w:rsidR="00F31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85F26" w:rsidRPr="00485F26" w:rsidRDefault="00485F26" w:rsidP="00485F2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3.Требования к результатам освоения дисциплины.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результате изучения дисциплины </w:t>
      </w: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студент должен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инципы обеспечения устойчивости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ктов экономики, прогнозирования развития событий и оценки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дствий при техногенных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чре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звычайных ситуациях и стихийных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явлениях, в том числе в условиях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противодействия терроризму как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серьезной угрозе национальной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безопасности России;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основные виды потенциальных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опасностей и их последствия </w:t>
      </w:r>
      <w:proofErr w:type="gramStart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профессиональной деятельности и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быту, принципы снижения вероятности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их реализации;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основы военной службы и обороны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государства;</w:t>
      </w:r>
    </w:p>
    <w:p w:rsid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задачи и основные мероприятия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гражданской обороны; 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способы защиты населения от оружия массового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поражения;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меры пожарной безопас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ности и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авила безопасного поведения при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пожарах;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организацию и порядок призыва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 на военную службу и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ступления на нее в добровольном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порядке;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новные виды вооружения, военной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техники и специального снаряжения,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состоящих на вооружении (оснащении</w:t>
      </w:r>
      <w:proofErr w:type="gramStart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)в</w:t>
      </w:r>
      <w:proofErr w:type="gramEnd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оинских подразделений, в которых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имеются военно-учетные специальности, родственные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специальностям СПО;</w:t>
      </w:r>
    </w:p>
    <w:p w:rsid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область применения </w:t>
      </w:r>
      <w:proofErr w:type="spellStart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получаемыхпрофессиональных</w:t>
      </w:r>
      <w:proofErr w:type="spellEnd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знаний </w:t>
      </w:r>
      <w:proofErr w:type="spellStart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приисполнении</w:t>
      </w:r>
      <w:proofErr w:type="spellEnd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обязанностей </w:t>
      </w:r>
      <w:proofErr w:type="spellStart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военнойслужбы</w:t>
      </w:r>
      <w:proofErr w:type="spellEnd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порядок и правила оказания первой помощи пострадавшим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организовывать и проводить мероприятия по защите работающих и - организовывать и проводить мероприятия по защите работающих и населения от негативных воздействий чрезвычайных ситуаций;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использовать средства индивидуальной и коллективной защиты от оружия массового поражения; 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применять первичные средства пожаротушения;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владеть способами бесконфликтного общения и </w:t>
      </w:r>
      <w:proofErr w:type="spellStart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саморегуляции</w:t>
      </w:r>
      <w:proofErr w:type="spellEnd"/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повседневной деятельности и экстремальных условиях военной службы;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оказы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вать первую помощь пострадавшим.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Процесс  освоения дисциплины направлен на формирование следующих компетенций: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ОК 1 – 13, ПК 1.1 - 1.6, 2.1 - 2.7, 3.1 - 3.6, 3.8, 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4.1 - 4.8, 5.1 - 5.5,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6.1 - 6.2, 6.4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Самостоятельная работа обучающихся предусматривает работу с информационными средствами обучения на бумажном и электронном носителях, составление сообщений, мультимедийных презентаций, составление тестовых заданий.  </w:t>
      </w:r>
    </w:p>
    <w:p w:rsidR="00485F26" w:rsidRPr="00485F26" w:rsidRDefault="00485F26" w:rsidP="00485F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4.Общая трудоемкость дисциплины составляет</w:t>
      </w:r>
      <w:r w:rsidRPr="0048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102 часа</w:t>
      </w:r>
    </w:p>
    <w:p w:rsidR="00485F26" w:rsidRPr="00485F26" w:rsidRDefault="00485F26" w:rsidP="00485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5.Составитель: </w:t>
      </w:r>
      <w:r w:rsidRPr="0048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БПОУ ВО «</w:t>
      </w:r>
      <w:proofErr w:type="spellStart"/>
      <w:r w:rsidRPr="0048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Борисоглебскмедколледж</w:t>
      </w:r>
      <w:proofErr w:type="spellEnd"/>
      <w:r w:rsidRPr="0048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преподаватель общепрофессионального цикла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Оводков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85F26" w:rsidRPr="00485F26" w:rsidRDefault="00485F26" w:rsidP="00485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511D5" w:rsidRDefault="004511D5"/>
    <w:sectPr w:rsidR="004511D5" w:rsidSect="007B3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8F8" w:rsidRDefault="00DF78F8" w:rsidP="00485F26">
      <w:pPr>
        <w:spacing w:after="0" w:line="240" w:lineRule="auto"/>
      </w:pPr>
      <w:r>
        <w:separator/>
      </w:r>
    </w:p>
  </w:endnote>
  <w:endnote w:type="continuationSeparator" w:id="0">
    <w:p w:rsidR="00DF78F8" w:rsidRDefault="00DF78F8" w:rsidP="00485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8F8" w:rsidRDefault="00DF78F8" w:rsidP="00485F26">
      <w:pPr>
        <w:spacing w:after="0" w:line="240" w:lineRule="auto"/>
      </w:pPr>
      <w:r>
        <w:separator/>
      </w:r>
    </w:p>
  </w:footnote>
  <w:footnote w:type="continuationSeparator" w:id="0">
    <w:p w:rsidR="00DF78F8" w:rsidRDefault="00DF78F8" w:rsidP="00485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222"/>
    <w:rsid w:val="002D567B"/>
    <w:rsid w:val="002E7C33"/>
    <w:rsid w:val="00321F95"/>
    <w:rsid w:val="00394D64"/>
    <w:rsid w:val="004511D5"/>
    <w:rsid w:val="00485F26"/>
    <w:rsid w:val="00512678"/>
    <w:rsid w:val="0056768D"/>
    <w:rsid w:val="00584FCF"/>
    <w:rsid w:val="005F6BE5"/>
    <w:rsid w:val="00606AD4"/>
    <w:rsid w:val="007144BB"/>
    <w:rsid w:val="007B3183"/>
    <w:rsid w:val="0096668D"/>
    <w:rsid w:val="00AF0C49"/>
    <w:rsid w:val="00B422BD"/>
    <w:rsid w:val="00CB6079"/>
    <w:rsid w:val="00D767EF"/>
    <w:rsid w:val="00D83222"/>
    <w:rsid w:val="00DF78F8"/>
    <w:rsid w:val="00F31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5F26"/>
  </w:style>
  <w:style w:type="paragraph" w:styleId="a5">
    <w:name w:val="footer"/>
    <w:basedOn w:val="a"/>
    <w:link w:val="a6"/>
    <w:uiPriority w:val="99"/>
    <w:unhideWhenUsed/>
    <w:rsid w:val="00485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5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5F26"/>
  </w:style>
  <w:style w:type="paragraph" w:styleId="a5">
    <w:name w:val="footer"/>
    <w:basedOn w:val="a"/>
    <w:link w:val="a6"/>
    <w:uiPriority w:val="99"/>
    <w:unhideWhenUsed/>
    <w:rsid w:val="00485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5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574</Words>
  <Characters>3273</Characters>
  <Application>Microsoft Office Word</Application>
  <DocSecurity>0</DocSecurity>
  <Lines>27</Lines>
  <Paragraphs>7</Paragraphs>
  <ScaleCrop>false</ScaleCrop>
  <Company>diakov.net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2020-09-24T18:27:00Z</dcterms:created>
  <dcterms:modified xsi:type="dcterms:W3CDTF">2020-09-30T17:47:00Z</dcterms:modified>
</cp:coreProperties>
</file>